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EB3" w:rsidRPr="002027B2" w:rsidRDefault="00D55EB3" w:rsidP="00D55EB3">
      <w:pPr>
        <w:snapToGrid w:val="0"/>
        <w:jc w:val="center"/>
        <w:rPr>
          <w:rFonts w:ascii="標楷體" w:eastAsia="標楷體" w:hAnsi="標楷體"/>
          <w:sz w:val="36"/>
        </w:rPr>
      </w:pPr>
      <w:r w:rsidRPr="002027B2">
        <w:rPr>
          <w:rFonts w:ascii="標楷體" w:eastAsia="標楷體" w:hAnsi="標楷體"/>
          <w:sz w:val="36"/>
        </w:rPr>
        <w:t>佛光大學</w:t>
      </w:r>
      <w:r w:rsidR="00125DB1">
        <w:rPr>
          <w:rFonts w:ascii="標楷體" w:eastAsia="標楷體" w:hAnsi="標楷體"/>
          <w:sz w:val="36"/>
        </w:rPr>
        <w:t>資訊應用</w:t>
      </w:r>
      <w:r w:rsidRPr="002027B2">
        <w:rPr>
          <w:rFonts w:ascii="標楷體" w:eastAsia="標楷體" w:hAnsi="標楷體"/>
          <w:sz w:val="36"/>
        </w:rPr>
        <w:t>學系</w:t>
      </w:r>
    </w:p>
    <w:p w:rsidR="00D55EB3" w:rsidRPr="002027B2" w:rsidRDefault="00C43307" w:rsidP="00D55EB3">
      <w:pPr>
        <w:snapToGrid w:val="0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第三人生</w:t>
      </w:r>
      <w:r w:rsidR="00D55EB3" w:rsidRPr="002027B2">
        <w:rPr>
          <w:rFonts w:ascii="標楷體" w:eastAsia="標楷體" w:hAnsi="標楷體"/>
          <w:sz w:val="36"/>
        </w:rPr>
        <w:t>課程</w:t>
      </w:r>
      <w:r w:rsidR="00D55EB3" w:rsidRPr="002027B2">
        <w:rPr>
          <w:rFonts w:ascii="標楷體" w:eastAsia="標楷體" w:hAnsi="標楷體" w:hint="eastAsia"/>
          <w:sz w:val="36"/>
        </w:rPr>
        <w:t>規劃</w:t>
      </w:r>
      <w:r w:rsidR="00D55EB3" w:rsidRPr="002027B2">
        <w:rPr>
          <w:rFonts w:ascii="標楷體" w:eastAsia="標楷體" w:hAnsi="標楷體"/>
          <w:sz w:val="36"/>
        </w:rPr>
        <w:t>表(</w:t>
      </w:r>
      <w:r w:rsidR="00D55EB3" w:rsidRPr="002027B2">
        <w:rPr>
          <w:rFonts w:eastAsia="標楷體" w:hint="eastAsia"/>
          <w:sz w:val="36"/>
        </w:rPr>
        <w:t>114</w:t>
      </w:r>
      <w:r w:rsidR="00D55EB3" w:rsidRPr="002027B2">
        <w:rPr>
          <w:rFonts w:ascii="標楷體" w:eastAsia="標楷體" w:hAnsi="標楷體"/>
          <w:sz w:val="36"/>
        </w:rPr>
        <w:t>學年度入學新生適用)</w:t>
      </w:r>
    </w:p>
    <w:p w:rsidR="00D55EB3" w:rsidRPr="00310C8C" w:rsidRDefault="00D55EB3" w:rsidP="00D55EB3">
      <w:pPr>
        <w:snapToGrid w:val="0"/>
        <w:jc w:val="center"/>
        <w:rPr>
          <w:rFonts w:ascii="標楷體" w:eastAsia="標楷體" w:hAnsi="標楷體"/>
          <w:sz w:val="35"/>
          <w:szCs w:val="35"/>
        </w:rPr>
      </w:pPr>
      <w:r w:rsidRPr="00310C8C">
        <w:rPr>
          <w:rFonts w:eastAsia="標楷體"/>
          <w:sz w:val="35"/>
          <w:szCs w:val="35"/>
        </w:rPr>
        <w:t>11</w:t>
      </w:r>
      <w:r w:rsidRPr="00310C8C">
        <w:rPr>
          <w:rFonts w:eastAsia="標楷體" w:hint="eastAsia"/>
          <w:sz w:val="35"/>
          <w:szCs w:val="35"/>
        </w:rPr>
        <w:t>4</w:t>
      </w:r>
      <w:r w:rsidRPr="00310C8C">
        <w:rPr>
          <w:rFonts w:eastAsia="標楷體"/>
          <w:sz w:val="35"/>
          <w:szCs w:val="35"/>
        </w:rPr>
        <w:t xml:space="preserve"> Academic Year Bachelor Program</w:t>
      </w:r>
      <w:r w:rsidRPr="00310C8C">
        <w:rPr>
          <w:rFonts w:eastAsia="標楷體" w:hint="eastAsia"/>
          <w:sz w:val="35"/>
          <w:szCs w:val="35"/>
        </w:rPr>
        <w:t xml:space="preserve"> </w:t>
      </w:r>
      <w:r w:rsidRPr="00310C8C">
        <w:rPr>
          <w:rFonts w:eastAsia="標楷體"/>
          <w:sz w:val="35"/>
          <w:szCs w:val="35"/>
        </w:rPr>
        <w:t xml:space="preserve">of </w:t>
      </w:r>
      <w:r w:rsidR="00900E08" w:rsidRPr="00310C8C">
        <w:rPr>
          <w:rFonts w:eastAsia="標楷體"/>
          <w:sz w:val="35"/>
          <w:szCs w:val="35"/>
        </w:rPr>
        <w:t>Applied Informatics</w:t>
      </w:r>
      <w:r w:rsidRPr="00310C8C">
        <w:rPr>
          <w:rFonts w:eastAsia="標楷體"/>
          <w:sz w:val="35"/>
          <w:szCs w:val="35"/>
        </w:rPr>
        <w:t>, FGU</w:t>
      </w:r>
    </w:p>
    <w:p w:rsidR="00D55EB3" w:rsidRPr="002027B2" w:rsidRDefault="00D55EB3" w:rsidP="00D55EB3">
      <w:pPr>
        <w:spacing w:beforeLines="50" w:before="180" w:line="280" w:lineRule="exact"/>
        <w:rPr>
          <w:rFonts w:ascii="標楷體" w:eastAsia="標楷體" w:hAnsi="標楷體"/>
        </w:rPr>
      </w:pPr>
      <w:r w:rsidRPr="002027B2">
        <w:rPr>
          <w:rFonts w:ascii="標楷體" w:eastAsia="標楷體" w:hAnsi="標楷體"/>
        </w:rPr>
        <w:t xml:space="preserve"> </w:t>
      </w:r>
      <w:r w:rsidRPr="002027B2">
        <w:rPr>
          <w:rFonts w:ascii="標楷體" w:eastAsia="標楷體" w:hAnsi="標楷體" w:hint="eastAsia"/>
        </w:rPr>
        <w:t>（</w:t>
      </w:r>
      <w:r w:rsidR="00125DB1">
        <w:rPr>
          <w:rFonts w:ascii="標楷體" w:eastAsia="標楷體" w:hAnsi="標楷體" w:hint="eastAsia"/>
        </w:rPr>
        <w:t>114</w:t>
      </w:r>
      <w:r w:rsidRPr="002027B2">
        <w:rPr>
          <w:rFonts w:ascii="標楷體" w:eastAsia="標楷體" w:hAnsi="標楷體" w:hint="eastAsia"/>
        </w:rPr>
        <w:t>）學年度入學新生適用</w:t>
      </w:r>
    </w:p>
    <w:p w:rsidR="00D55EB3" w:rsidRPr="002027B2" w:rsidRDefault="00960E0F" w:rsidP="00D55EB3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  <w:r w:rsidRPr="00960E0F">
        <w:rPr>
          <w:rFonts w:ascii="標楷體" w:eastAsia="標楷體" w:hAnsi="標楷體" w:hint="eastAsia"/>
          <w:sz w:val="20"/>
        </w:rPr>
        <w:t>114年</w:t>
      </w:r>
      <w:r w:rsidR="00F837F1">
        <w:rPr>
          <w:rFonts w:ascii="標楷體" w:eastAsia="標楷體" w:hAnsi="標楷體" w:hint="eastAsia"/>
          <w:sz w:val="20"/>
        </w:rPr>
        <w:t>9</w:t>
      </w:r>
      <w:r w:rsidRPr="00960E0F">
        <w:rPr>
          <w:rFonts w:ascii="標楷體" w:eastAsia="標楷體" w:hAnsi="標楷體" w:hint="eastAsia"/>
          <w:sz w:val="20"/>
        </w:rPr>
        <w:t>月1</w:t>
      </w:r>
      <w:r w:rsidR="00F837F1">
        <w:rPr>
          <w:rFonts w:ascii="標楷體" w:eastAsia="標楷體" w:hAnsi="標楷體" w:hint="eastAsia"/>
          <w:sz w:val="20"/>
        </w:rPr>
        <w:t>6</w:t>
      </w:r>
      <w:r w:rsidRPr="00960E0F">
        <w:rPr>
          <w:rFonts w:ascii="標楷體" w:eastAsia="標楷體" w:hAnsi="標楷體" w:hint="eastAsia"/>
          <w:sz w:val="20"/>
        </w:rPr>
        <w:t>日</w:t>
      </w:r>
      <w:r w:rsidR="00F837F1">
        <w:rPr>
          <w:rFonts w:ascii="標楷體" w:eastAsia="標楷體" w:hAnsi="標楷體" w:hint="eastAsia"/>
          <w:sz w:val="20"/>
        </w:rPr>
        <w:t>114學年度</w:t>
      </w:r>
      <w:r w:rsidRPr="00960E0F">
        <w:rPr>
          <w:rFonts w:ascii="標楷體" w:eastAsia="標楷體" w:hAnsi="標楷體" w:hint="eastAsia"/>
          <w:sz w:val="20"/>
        </w:rPr>
        <w:t>第</w:t>
      </w:r>
      <w:r w:rsidR="00F837F1">
        <w:rPr>
          <w:rFonts w:ascii="標楷體" w:eastAsia="標楷體" w:hAnsi="標楷體" w:hint="eastAsia"/>
          <w:sz w:val="20"/>
        </w:rPr>
        <w:t>2</w:t>
      </w:r>
      <w:bookmarkStart w:id="0" w:name="_GoBack"/>
      <w:bookmarkEnd w:id="0"/>
      <w:r w:rsidRPr="00960E0F">
        <w:rPr>
          <w:rFonts w:ascii="標楷體" w:eastAsia="標楷體" w:hAnsi="標楷體" w:hint="eastAsia"/>
          <w:sz w:val="20"/>
        </w:rPr>
        <w:t>次課程委員會議通過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3"/>
        <w:gridCol w:w="1764"/>
        <w:gridCol w:w="1776"/>
        <w:gridCol w:w="856"/>
        <w:gridCol w:w="634"/>
        <w:gridCol w:w="623"/>
        <w:gridCol w:w="1349"/>
        <w:gridCol w:w="1523"/>
      </w:tblGrid>
      <w:tr w:rsidR="00D55EB3" w:rsidRPr="002027B2" w:rsidTr="00C43307">
        <w:trPr>
          <w:trHeight w:val="1076"/>
          <w:jc w:val="center"/>
        </w:trPr>
        <w:tc>
          <w:tcPr>
            <w:tcW w:w="960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55EB3" w:rsidRPr="002027B2" w:rsidRDefault="00C43307" w:rsidP="00C43307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一</w:t>
            </w:r>
            <w:r w:rsidR="00D55EB3" w:rsidRPr="002027B2">
              <w:rPr>
                <w:rFonts w:eastAsia="標楷體" w:hint="eastAsia"/>
                <w:sz w:val="20"/>
                <w:szCs w:val="20"/>
              </w:rPr>
              <w:t>、</w:t>
            </w:r>
            <w:r w:rsidR="00BB1EA1" w:rsidRPr="00BB1EA1">
              <w:rPr>
                <w:rFonts w:eastAsia="標楷體" w:hint="eastAsia"/>
                <w:sz w:val="20"/>
                <w:szCs w:val="20"/>
              </w:rPr>
              <w:t>科技應用新生活學分學程</w:t>
            </w:r>
            <w:r w:rsidR="00BB1EA1">
              <w:rPr>
                <w:rFonts w:eastAsia="標楷體" w:hint="eastAsia"/>
                <w:sz w:val="20"/>
                <w:szCs w:val="20"/>
              </w:rPr>
              <w:t>14</w:t>
            </w:r>
            <w:r w:rsidR="00BB1EA1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D55EB3" w:rsidRPr="002027B2" w:rsidRDefault="00651335" w:rsidP="00C43307">
            <w:pPr>
              <w:spacing w:line="0" w:lineRule="atLeast"/>
              <w:ind w:leftChars="200" w:left="480" w:rightChars="14" w:right="34"/>
              <w:rPr>
                <w:rFonts w:eastAsia="標楷體"/>
                <w:sz w:val="20"/>
                <w:szCs w:val="20"/>
              </w:rPr>
            </w:pPr>
            <w:r w:rsidRPr="00651335">
              <w:rPr>
                <w:rFonts w:eastAsia="標楷體"/>
                <w:sz w:val="20"/>
                <w:szCs w:val="20"/>
              </w:rPr>
              <w:t>Innovative Tech Applications for Modern Life Program</w:t>
            </w:r>
            <w:r w:rsidR="00D55EB3" w:rsidRPr="002027B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14</w:t>
            </w:r>
            <w:r w:rsidR="00D55EB3" w:rsidRPr="002027B2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D55EB3" w:rsidRPr="002027B2" w:rsidRDefault="00C43307" w:rsidP="007008AC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二</w:t>
            </w:r>
            <w:r w:rsidR="00D55EB3" w:rsidRPr="002027B2">
              <w:rPr>
                <w:rFonts w:eastAsia="標楷體" w:hint="eastAsia"/>
                <w:sz w:val="20"/>
                <w:szCs w:val="20"/>
              </w:rPr>
              <w:t>、本系</w:t>
            </w:r>
            <w:r w:rsidRPr="00C43307">
              <w:rPr>
                <w:rFonts w:eastAsia="標楷體" w:hint="eastAsia"/>
                <w:sz w:val="20"/>
                <w:szCs w:val="20"/>
              </w:rPr>
              <w:t>學分學程</w:t>
            </w:r>
            <w:r w:rsidR="00D55EB3" w:rsidRPr="002027B2">
              <w:rPr>
                <w:rFonts w:eastAsia="標楷體" w:hint="eastAsia"/>
                <w:sz w:val="20"/>
                <w:szCs w:val="20"/>
              </w:rPr>
              <w:t>課程如下表：</w:t>
            </w:r>
          </w:p>
          <w:p w:rsidR="00D55EB3" w:rsidRPr="002027B2" w:rsidRDefault="00D55EB3" w:rsidP="007008AC">
            <w:pPr>
              <w:spacing w:line="0" w:lineRule="atLeast"/>
              <w:ind w:firstLineChars="213" w:firstLine="426"/>
              <w:rPr>
                <w:rFonts w:eastAsia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C43307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9"/>
          <w:tblHeader/>
          <w:jc w:val="center"/>
        </w:trPr>
        <w:tc>
          <w:tcPr>
            <w:tcW w:w="1007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 w:hint="eastAsia"/>
                <w:sz w:val="20"/>
                <w:szCs w:val="20"/>
              </w:rPr>
              <w:t>課號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Course Code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/>
                <w:sz w:val="20"/>
                <w:szCs w:val="20"/>
              </w:rPr>
              <w:t>科目名稱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Course Name in Chinese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/>
                <w:sz w:val="20"/>
                <w:szCs w:val="20"/>
              </w:rPr>
              <w:t>英文名稱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Course Name in English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 w:hint="eastAsia"/>
                <w:sz w:val="20"/>
                <w:szCs w:val="20"/>
              </w:rPr>
              <w:t>修別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(Required</w:t>
            </w:r>
            <w:r w:rsidRPr="002027B2">
              <w:t xml:space="preserve"> </w:t>
            </w:r>
            <w:r w:rsidRPr="002027B2">
              <w:rPr>
                <w:rFonts w:eastAsia="標楷體"/>
                <w:sz w:val="20"/>
                <w:szCs w:val="20"/>
              </w:rPr>
              <w:t xml:space="preserve"> /Elective)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/>
                <w:sz w:val="20"/>
                <w:szCs w:val="20"/>
              </w:rPr>
              <w:t>學分數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Credits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C43307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 w:hint="eastAsia"/>
                <w:sz w:val="20"/>
                <w:szCs w:val="20"/>
              </w:rPr>
              <w:t>開課年級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1E89">
              <w:rPr>
                <w:rFonts w:eastAsia="標楷體"/>
                <w:sz w:val="20"/>
              </w:rPr>
              <w:t>Year Level / Semester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/>
                <w:sz w:val="20"/>
                <w:szCs w:val="20"/>
              </w:rPr>
              <w:t>備註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 w:hint="eastAsia"/>
                <w:sz w:val="20"/>
                <w:szCs w:val="20"/>
              </w:rPr>
              <w:t>R</w:t>
            </w:r>
            <w:r w:rsidRPr="002027B2">
              <w:rPr>
                <w:rFonts w:eastAsia="標楷體"/>
                <w:sz w:val="20"/>
                <w:szCs w:val="20"/>
              </w:rPr>
              <w:t>emarks</w:t>
            </w:r>
          </w:p>
        </w:tc>
      </w:tr>
      <w:tr w:rsidR="00C43307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9"/>
          <w:tblHeader/>
          <w:jc w:val="center"/>
        </w:trPr>
        <w:tc>
          <w:tcPr>
            <w:tcW w:w="1007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Grades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ascii="標楷體" w:eastAsia="標楷體" w:hAnsi="標楷體" w:hint="eastAsia"/>
                <w:sz w:val="20"/>
                <w:szCs w:val="20"/>
              </w:rPr>
              <w:t>學期</w:t>
            </w:r>
          </w:p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 w:hint="eastAsia"/>
                <w:sz w:val="20"/>
                <w:szCs w:val="20"/>
              </w:rPr>
              <w:t>S</w:t>
            </w:r>
            <w:r w:rsidRPr="002027B2">
              <w:rPr>
                <w:rFonts w:eastAsia="標楷體"/>
                <w:sz w:val="20"/>
                <w:szCs w:val="20"/>
              </w:rPr>
              <w:t>emester</w:t>
            </w:r>
          </w:p>
        </w:tc>
        <w:tc>
          <w:tcPr>
            <w:tcW w:w="1543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43307" w:rsidRPr="002027B2" w:rsidRDefault="00C43307" w:rsidP="007008A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D56FF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10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56FF" w:rsidRPr="008801EF" w:rsidRDefault="009D56FF" w:rsidP="009D56FF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</w:t>
            </w:r>
            <w:r w:rsidR="00F84C4C"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01</w:t>
            </w:r>
          </w:p>
        </w:tc>
        <w:tc>
          <w:tcPr>
            <w:tcW w:w="1792" w:type="dxa"/>
            <w:vAlign w:val="center"/>
          </w:tcPr>
          <w:p w:rsidR="009D56FF" w:rsidRPr="008801EF" w:rsidRDefault="009D56FF" w:rsidP="009D56FF">
            <w:pPr>
              <w:jc w:val="both"/>
              <w:rPr>
                <w:rFonts w:eastAsia="標楷體"/>
                <w:bCs/>
                <w:color w:val="000000"/>
              </w:rPr>
            </w:pPr>
            <w:r w:rsidRPr="00990234">
              <w:rPr>
                <w:rFonts w:eastAsia="標楷體" w:hint="eastAsia"/>
                <w:bCs/>
                <w:color w:val="000000"/>
              </w:rPr>
              <w:t>高齡社會與人生</w:t>
            </w:r>
            <w:r w:rsidRPr="00990234">
              <w:rPr>
                <w:rFonts w:eastAsia="標楷體" w:hint="eastAsia"/>
                <w:bCs/>
                <w:color w:val="000000"/>
              </w:rPr>
              <w:t>100</w:t>
            </w:r>
            <w:r w:rsidRPr="00990234">
              <w:rPr>
                <w:rFonts w:eastAsia="標楷體" w:hint="eastAsia"/>
                <w:bCs/>
                <w:color w:val="000000"/>
              </w:rPr>
              <w:t>再設計</w:t>
            </w:r>
          </w:p>
        </w:tc>
        <w:tc>
          <w:tcPr>
            <w:tcW w:w="1789" w:type="dxa"/>
            <w:vAlign w:val="center"/>
          </w:tcPr>
          <w:p w:rsidR="009D56FF" w:rsidRPr="008801EF" w:rsidRDefault="009D56FF" w:rsidP="009D56FF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990234">
              <w:t>Redesigning the 100-Year Life in an Aging Society</w:t>
            </w:r>
          </w:p>
        </w:tc>
        <w:tc>
          <w:tcPr>
            <w:tcW w:w="856" w:type="dxa"/>
            <w:vAlign w:val="center"/>
          </w:tcPr>
          <w:p w:rsidR="009D56FF" w:rsidRDefault="009D56FF" w:rsidP="009D56F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  <w:p w:rsidR="009D56FF" w:rsidRPr="002027B2" w:rsidRDefault="009D56FF" w:rsidP="009D56F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9D56FF" w:rsidRPr="002027B2" w:rsidRDefault="009D56FF" w:rsidP="009D56F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56FF" w:rsidRPr="002027B2" w:rsidRDefault="009D56FF" w:rsidP="009D56F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56FF" w:rsidRPr="002027B2" w:rsidRDefault="009D56FF" w:rsidP="009D56F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上、下</w:t>
            </w:r>
          </w:p>
        </w:tc>
        <w:tc>
          <w:tcPr>
            <w:tcW w:w="1543" w:type="dxa"/>
            <w:vAlign w:val="center"/>
          </w:tcPr>
          <w:p w:rsidR="009D56FF" w:rsidRPr="002027B2" w:rsidRDefault="009D56FF" w:rsidP="009D56F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0785C">
              <w:rPr>
                <w:rFonts w:ascii="標楷體" w:eastAsia="標楷體" w:hAnsi="標楷體" w:hint="eastAsia"/>
                <w:sz w:val="20"/>
                <w:szCs w:val="20"/>
              </w:rPr>
              <w:t>委託國立中正大學提供統一線上課程</w:t>
            </w: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10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5DB1" w:rsidRPr="008801EF" w:rsidRDefault="00125DB1" w:rsidP="00125DB1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</w:t>
            </w:r>
            <w:r w:rsidR="00F84C4C"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2</w:t>
            </w:r>
          </w:p>
        </w:tc>
        <w:tc>
          <w:tcPr>
            <w:tcW w:w="1792" w:type="dxa"/>
            <w:vAlign w:val="center"/>
          </w:tcPr>
          <w:p w:rsidR="00125DB1" w:rsidRPr="008801EF" w:rsidRDefault="00125DB1" w:rsidP="00125DB1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A80FF3">
              <w:rPr>
                <w:rFonts w:eastAsia="標楷體" w:hint="eastAsia"/>
                <w:color w:val="000000"/>
              </w:rPr>
              <w:t>智慧生活與文化創新</w:t>
            </w:r>
          </w:p>
        </w:tc>
        <w:tc>
          <w:tcPr>
            <w:tcW w:w="1789" w:type="dxa"/>
            <w:vAlign w:val="center"/>
          </w:tcPr>
          <w:p w:rsidR="00125DB1" w:rsidRPr="002027B2" w:rsidRDefault="00CC052E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t>Smart Living and Cultural Innovation</w:t>
            </w:r>
          </w:p>
        </w:tc>
        <w:tc>
          <w:tcPr>
            <w:tcW w:w="856" w:type="dxa"/>
            <w:vAlign w:val="center"/>
          </w:tcPr>
          <w:p w:rsidR="00125DB1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54693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D42DBF" w:rsidRDefault="00125DB1" w:rsidP="00125DB1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8801EF" w:rsidRDefault="00125DB1" w:rsidP="00125DB1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</w:t>
            </w:r>
            <w:r w:rsidR="00F84C4C"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3</w:t>
            </w:r>
          </w:p>
        </w:tc>
        <w:tc>
          <w:tcPr>
            <w:tcW w:w="1792" w:type="dxa"/>
            <w:vAlign w:val="center"/>
          </w:tcPr>
          <w:p w:rsidR="00125DB1" w:rsidRPr="008801EF" w:rsidRDefault="00125DB1" w:rsidP="00125DB1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A80FF3">
              <w:rPr>
                <w:rFonts w:eastAsia="標楷體" w:hint="eastAsia"/>
                <w:color w:val="000000"/>
              </w:rPr>
              <w:t>生成式</w:t>
            </w:r>
            <w:r w:rsidRPr="00A80FF3">
              <w:rPr>
                <w:rFonts w:eastAsia="標楷體" w:hint="eastAsia"/>
                <w:color w:val="000000"/>
              </w:rPr>
              <w:t>AI</w:t>
            </w:r>
            <w:r w:rsidRPr="00A80FF3">
              <w:rPr>
                <w:rFonts w:eastAsia="標楷體" w:hint="eastAsia"/>
                <w:color w:val="000000"/>
              </w:rPr>
              <w:t>生活應用</w:t>
            </w:r>
          </w:p>
        </w:tc>
        <w:tc>
          <w:tcPr>
            <w:tcW w:w="1789" w:type="dxa"/>
            <w:vAlign w:val="center"/>
          </w:tcPr>
          <w:p w:rsidR="00125DB1" w:rsidRPr="008F79A9" w:rsidRDefault="00CC052E" w:rsidP="00125DB1">
            <w:pPr>
              <w:widowControl/>
              <w:spacing w:line="240" w:lineRule="exact"/>
              <w:rPr>
                <w:rFonts w:eastAsia="標楷體"/>
                <w:color w:val="000000"/>
              </w:rPr>
            </w:pPr>
            <w:r>
              <w:t>Generative AI in Everyday Applications</w:t>
            </w:r>
          </w:p>
        </w:tc>
        <w:tc>
          <w:tcPr>
            <w:tcW w:w="856" w:type="dxa"/>
            <w:vAlign w:val="center"/>
          </w:tcPr>
          <w:p w:rsidR="00125DB1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54693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D42DBF" w:rsidRDefault="00125DB1" w:rsidP="00125DB1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8801EF" w:rsidRDefault="00125DB1" w:rsidP="00125DB1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</w:t>
            </w:r>
            <w:r w:rsidR="00F84C4C"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4</w:t>
            </w:r>
          </w:p>
        </w:tc>
        <w:tc>
          <w:tcPr>
            <w:tcW w:w="1792" w:type="dxa"/>
            <w:vAlign w:val="center"/>
          </w:tcPr>
          <w:p w:rsidR="00125DB1" w:rsidRPr="008801EF" w:rsidRDefault="00125DB1" w:rsidP="00125DB1">
            <w:pPr>
              <w:jc w:val="both"/>
              <w:rPr>
                <w:rFonts w:eastAsia="標楷體"/>
                <w:bCs/>
                <w:color w:val="000000"/>
              </w:rPr>
            </w:pPr>
            <w:r w:rsidRPr="00A80FF3">
              <w:rPr>
                <w:rFonts w:eastAsia="標楷體" w:hint="eastAsia"/>
                <w:bCs/>
                <w:color w:val="000000"/>
              </w:rPr>
              <w:t xml:space="preserve">AI </w:t>
            </w:r>
            <w:r w:rsidRPr="00A80FF3">
              <w:rPr>
                <w:rFonts w:eastAsia="標楷體" w:hint="eastAsia"/>
                <w:bCs/>
                <w:color w:val="000000"/>
              </w:rPr>
              <w:t>生成內容與創意設計</w:t>
            </w:r>
          </w:p>
        </w:tc>
        <w:tc>
          <w:tcPr>
            <w:tcW w:w="1789" w:type="dxa"/>
            <w:vAlign w:val="center"/>
          </w:tcPr>
          <w:p w:rsidR="00125DB1" w:rsidRPr="002027B2" w:rsidRDefault="00CC052E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t>AI-Generated Content and Creative Design</w:t>
            </w:r>
          </w:p>
        </w:tc>
        <w:tc>
          <w:tcPr>
            <w:tcW w:w="856" w:type="dxa"/>
            <w:vAlign w:val="center"/>
          </w:tcPr>
          <w:p w:rsidR="00125DB1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54693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D42DBF" w:rsidRDefault="00125DB1" w:rsidP="00125DB1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A80FF3" w:rsidRDefault="00125DB1" w:rsidP="00125DB1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</w:t>
            </w:r>
            <w:r w:rsidR="00F84C4C"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5</w:t>
            </w:r>
          </w:p>
        </w:tc>
        <w:tc>
          <w:tcPr>
            <w:tcW w:w="1792" w:type="dxa"/>
            <w:vAlign w:val="center"/>
          </w:tcPr>
          <w:p w:rsidR="00125DB1" w:rsidRPr="008801EF" w:rsidRDefault="00125DB1" w:rsidP="00125DB1">
            <w:pPr>
              <w:snapToGrid w:val="0"/>
              <w:spacing w:line="440" w:lineRule="exact"/>
              <w:ind w:leftChars="13" w:left="31" w:firstLine="1"/>
              <w:jc w:val="both"/>
              <w:rPr>
                <w:rFonts w:eastAsia="標楷體"/>
                <w:color w:val="000000"/>
              </w:rPr>
            </w:pPr>
            <w:r w:rsidRPr="00294EE5">
              <w:rPr>
                <w:rFonts w:ascii="標楷體" w:eastAsia="標楷體" w:hAnsi="標楷體" w:hint="eastAsia"/>
              </w:rPr>
              <w:t>AI虛擬人與短影片創作</w:t>
            </w:r>
          </w:p>
        </w:tc>
        <w:tc>
          <w:tcPr>
            <w:tcW w:w="1789" w:type="dxa"/>
            <w:vAlign w:val="center"/>
          </w:tcPr>
          <w:p w:rsidR="00125DB1" w:rsidRPr="002027B2" w:rsidRDefault="00CC052E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t>AI Virtual Humans and Short Video Production</w:t>
            </w:r>
          </w:p>
        </w:tc>
        <w:tc>
          <w:tcPr>
            <w:tcW w:w="856" w:type="dxa"/>
            <w:vAlign w:val="center"/>
          </w:tcPr>
          <w:p w:rsidR="00125DB1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54693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D42DBF" w:rsidRDefault="00125DB1" w:rsidP="00125DB1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second</w:t>
            </w: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8801EF" w:rsidRDefault="00125DB1" w:rsidP="00125DB1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</w:t>
            </w:r>
            <w:r w:rsidR="00F84C4C"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6</w:t>
            </w:r>
          </w:p>
        </w:tc>
        <w:tc>
          <w:tcPr>
            <w:tcW w:w="1792" w:type="dxa"/>
            <w:vAlign w:val="center"/>
          </w:tcPr>
          <w:p w:rsidR="00125DB1" w:rsidRPr="008801EF" w:rsidRDefault="00125DB1" w:rsidP="00125DB1">
            <w:pPr>
              <w:snapToGrid w:val="0"/>
              <w:spacing w:line="440" w:lineRule="exact"/>
              <w:ind w:leftChars="13" w:left="31" w:firstLine="1"/>
              <w:jc w:val="both"/>
              <w:rPr>
                <w:rFonts w:eastAsia="標楷體"/>
                <w:color w:val="000000"/>
              </w:rPr>
            </w:pPr>
            <w:r w:rsidRPr="00294EE5">
              <w:rPr>
                <w:rFonts w:ascii="標楷體" w:eastAsia="標楷體" w:hAnsi="標楷體" w:hint="eastAsia"/>
              </w:rPr>
              <w:t>數位工具入門與使用</w:t>
            </w:r>
          </w:p>
        </w:tc>
        <w:tc>
          <w:tcPr>
            <w:tcW w:w="1789" w:type="dxa"/>
            <w:vAlign w:val="center"/>
          </w:tcPr>
          <w:p w:rsidR="00125DB1" w:rsidRPr="002027B2" w:rsidRDefault="00CC052E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t>Introduction to and Use of Digital Tools</w:t>
            </w:r>
          </w:p>
        </w:tc>
        <w:tc>
          <w:tcPr>
            <w:tcW w:w="856" w:type="dxa"/>
            <w:vAlign w:val="center"/>
          </w:tcPr>
          <w:p w:rsidR="00125DB1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54693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D42DBF" w:rsidRDefault="00125DB1" w:rsidP="00125DB1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second</w:t>
            </w: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F263D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0F263D" w:rsidRPr="008801EF" w:rsidRDefault="000F263D" w:rsidP="000F263D">
            <w:pPr>
              <w:jc w:val="both"/>
              <w:rPr>
                <w:rFonts w:eastAsia="標楷體"/>
                <w:color w:val="000000"/>
              </w:rPr>
            </w:pPr>
            <w:r w:rsidRPr="00A80FF3">
              <w:rPr>
                <w:rStyle w:val="a8"/>
              </w:rPr>
              <w:t>AI3L</w:t>
            </w:r>
            <w:r>
              <w:rPr>
                <w:rStyle w:val="a8"/>
              </w:rPr>
              <w:t>10</w:t>
            </w:r>
            <w:r w:rsidR="00F84C4C">
              <w:rPr>
                <w:rStyle w:val="a8"/>
                <w:rFonts w:hint="eastAsia"/>
              </w:rPr>
              <w:t>0</w:t>
            </w:r>
            <w:r>
              <w:rPr>
                <w:rStyle w:val="a8"/>
              </w:rPr>
              <w:t>7</w:t>
            </w:r>
          </w:p>
        </w:tc>
        <w:tc>
          <w:tcPr>
            <w:tcW w:w="1792" w:type="dxa"/>
            <w:vAlign w:val="center"/>
          </w:tcPr>
          <w:p w:rsidR="000F263D" w:rsidRPr="001702DE" w:rsidRDefault="000F263D" w:rsidP="000F263D">
            <w:pPr>
              <w:snapToGrid w:val="0"/>
              <w:spacing w:line="440" w:lineRule="exact"/>
              <w:ind w:leftChars="13" w:left="31" w:firstLine="1"/>
              <w:jc w:val="both"/>
              <w:rPr>
                <w:rFonts w:eastAsia="標楷體"/>
                <w:color w:val="000000"/>
              </w:rPr>
            </w:pPr>
            <w:r w:rsidRPr="000F263D">
              <w:rPr>
                <w:rFonts w:ascii="標楷體" w:eastAsia="標楷體" w:hAnsi="標楷體" w:hint="eastAsia"/>
              </w:rPr>
              <w:t>行動裝置攝影與後製</w:t>
            </w:r>
          </w:p>
        </w:tc>
        <w:tc>
          <w:tcPr>
            <w:tcW w:w="1789" w:type="dxa"/>
            <w:vAlign w:val="center"/>
          </w:tcPr>
          <w:p w:rsidR="000F263D" w:rsidRPr="008801EF" w:rsidRDefault="000F263D" w:rsidP="000F263D">
            <w:pPr>
              <w:widowControl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1702DE">
              <w:t>Mobile Photography and Post-Processing</w:t>
            </w:r>
          </w:p>
        </w:tc>
        <w:tc>
          <w:tcPr>
            <w:tcW w:w="856" w:type="dxa"/>
            <w:vAlign w:val="center"/>
          </w:tcPr>
          <w:p w:rsidR="000F263D" w:rsidRDefault="000F263D" w:rsidP="000F263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  <w:p w:rsidR="000F263D" w:rsidRPr="002027B2" w:rsidRDefault="000F263D" w:rsidP="000F263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27B2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0F263D" w:rsidRPr="002027B2" w:rsidRDefault="000F263D" w:rsidP="000F263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63D" w:rsidRPr="002027B2" w:rsidRDefault="000F263D" w:rsidP="000F263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63D" w:rsidRPr="00D42DBF" w:rsidRDefault="000F263D" w:rsidP="000F263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D42DBF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0F263D" w:rsidRPr="002027B2" w:rsidRDefault="000F263D" w:rsidP="000F263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2DBF">
              <w:rPr>
                <w:rFonts w:eastAsia="標楷體"/>
                <w:sz w:val="20"/>
                <w:szCs w:val="20"/>
              </w:rPr>
              <w:t>second</w:t>
            </w:r>
          </w:p>
        </w:tc>
        <w:tc>
          <w:tcPr>
            <w:tcW w:w="1543" w:type="dxa"/>
            <w:vAlign w:val="center"/>
          </w:tcPr>
          <w:p w:rsidR="000F263D" w:rsidRPr="002027B2" w:rsidRDefault="000F263D" w:rsidP="000F263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C433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25DB1" w:rsidRPr="002027B2" w:rsidTr="00D61B7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10"/>
          <w:jc w:val="center"/>
        </w:trPr>
        <w:tc>
          <w:tcPr>
            <w:tcW w:w="100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92" w:type="dxa"/>
            <w:tcBorders>
              <w:bottom w:val="single" w:sz="12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9" w:type="dxa"/>
            <w:tcBorders>
              <w:bottom w:val="single" w:sz="12" w:space="0" w:color="auto"/>
            </w:tcBorders>
            <w:vAlign w:val="center"/>
          </w:tcPr>
          <w:p w:rsidR="00125DB1" w:rsidRPr="002027B2" w:rsidRDefault="00125DB1" w:rsidP="00125DB1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tcBorders>
              <w:bottom w:val="single" w:sz="12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tcBorders>
              <w:bottom w:val="single" w:sz="12" w:space="0" w:color="auto"/>
            </w:tcBorders>
            <w:vAlign w:val="center"/>
          </w:tcPr>
          <w:p w:rsidR="00125DB1" w:rsidRPr="002027B2" w:rsidRDefault="00125DB1" w:rsidP="00125DB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25DB1" w:rsidRPr="002027B2" w:rsidRDefault="00125DB1" w:rsidP="00125D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3" w:type="dxa"/>
            <w:tcBorders>
              <w:bottom w:val="single" w:sz="12" w:space="0" w:color="auto"/>
            </w:tcBorders>
            <w:vAlign w:val="center"/>
          </w:tcPr>
          <w:p w:rsidR="00125DB1" w:rsidRPr="002027B2" w:rsidRDefault="00125DB1" w:rsidP="00125DB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2A7F97" w:rsidRDefault="002A7F97"/>
    <w:sectPr w:rsidR="002A7F97" w:rsidSect="00D61B7E">
      <w:pgSz w:w="11906" w:h="16838"/>
      <w:pgMar w:top="1134" w:right="1134" w:bottom="1134" w:left="1134" w:header="851" w:footer="992" w:gutter="0"/>
      <w:pgBorders w:offsetFrom="page">
        <w:bottom w:val="single" w:sz="12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0B3" w:rsidRDefault="00E750B3" w:rsidP="00D61B7E">
      <w:r>
        <w:separator/>
      </w:r>
    </w:p>
  </w:endnote>
  <w:endnote w:type="continuationSeparator" w:id="0">
    <w:p w:rsidR="00E750B3" w:rsidRDefault="00E750B3" w:rsidP="00D61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0B3" w:rsidRDefault="00E750B3" w:rsidP="00D61B7E">
      <w:r>
        <w:separator/>
      </w:r>
    </w:p>
  </w:footnote>
  <w:footnote w:type="continuationSeparator" w:id="0">
    <w:p w:rsidR="00E750B3" w:rsidRDefault="00E750B3" w:rsidP="00D61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D179D"/>
    <w:multiLevelType w:val="hybridMultilevel"/>
    <w:tmpl w:val="4CA252A6"/>
    <w:lvl w:ilvl="0" w:tplc="1CF2D7A4">
      <w:start w:val="1"/>
      <w:numFmt w:val="taiwaneseCountingThousand"/>
      <w:lvlText w:val="(%1)"/>
      <w:lvlJc w:val="left"/>
      <w:pPr>
        <w:ind w:left="920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EB3"/>
    <w:rsid w:val="000F263D"/>
    <w:rsid w:val="000F3219"/>
    <w:rsid w:val="00125DB1"/>
    <w:rsid w:val="00165C2B"/>
    <w:rsid w:val="002A7F97"/>
    <w:rsid w:val="00310C8C"/>
    <w:rsid w:val="005452E9"/>
    <w:rsid w:val="00546931"/>
    <w:rsid w:val="00651335"/>
    <w:rsid w:val="00811371"/>
    <w:rsid w:val="008F79A9"/>
    <w:rsid w:val="00900E08"/>
    <w:rsid w:val="00960E0F"/>
    <w:rsid w:val="00981D15"/>
    <w:rsid w:val="00995DB4"/>
    <w:rsid w:val="009D56FF"/>
    <w:rsid w:val="00A97C0B"/>
    <w:rsid w:val="00BB1EA1"/>
    <w:rsid w:val="00BD6757"/>
    <w:rsid w:val="00C43307"/>
    <w:rsid w:val="00CC052E"/>
    <w:rsid w:val="00D55EB3"/>
    <w:rsid w:val="00D61B7E"/>
    <w:rsid w:val="00E750B3"/>
    <w:rsid w:val="00EE308F"/>
    <w:rsid w:val="00F837F1"/>
    <w:rsid w:val="00F8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1BA728"/>
  <w15:chartTrackingRefBased/>
  <w15:docId w15:val="{AC4D4DC1-56F3-410F-B399-E971856EC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5EB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字元4"/>
    <w:basedOn w:val="a"/>
    <w:autoRedefine/>
    <w:rsid w:val="00D55EB3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3">
    <w:name w:val="內文 + (中文) 標楷體"/>
    <w:aliases w:val="(符號) 標楷體,10 點,黑色,左右對齊"/>
    <w:basedOn w:val="a"/>
    <w:rsid w:val="00D55EB3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paragraph" w:styleId="a4">
    <w:name w:val="header"/>
    <w:basedOn w:val="a"/>
    <w:link w:val="a5"/>
    <w:uiPriority w:val="99"/>
    <w:unhideWhenUsed/>
    <w:rsid w:val="00D61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61B7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61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61B7E"/>
    <w:rPr>
      <w:rFonts w:ascii="Times New Roman" w:eastAsia="新細明體" w:hAnsi="Times New Roman" w:cs="Times New Roman"/>
      <w:sz w:val="20"/>
      <w:szCs w:val="20"/>
    </w:rPr>
  </w:style>
  <w:style w:type="character" w:styleId="a8">
    <w:name w:val="Strong"/>
    <w:basedOn w:val="a0"/>
    <w:uiPriority w:val="22"/>
    <w:qFormat/>
    <w:rsid w:val="00125D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3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林佩璇</dc:creator>
  <cp:keywords/>
  <dc:description/>
  <cp:lastModifiedBy>user</cp:lastModifiedBy>
  <cp:revision>25</cp:revision>
  <dcterms:created xsi:type="dcterms:W3CDTF">2025-05-28T07:03:00Z</dcterms:created>
  <dcterms:modified xsi:type="dcterms:W3CDTF">2025-09-16T01:06:00Z</dcterms:modified>
</cp:coreProperties>
</file>